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65FB8">
      <w:pPr>
        <w:jc w:val="both"/>
        <w:rPr>
          <w:rFonts w:hint="eastAsia" w:ascii="思源黑体 CN Regular" w:hAnsi="思源黑体 CN Regular" w:eastAsia="思源黑体 CN Regular" w:cs="思源黑体 CN Regular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思源黑体 CN Regular" w:hAnsi="思源黑体 CN Regular" w:eastAsia="思源黑体 CN Regular" w:cs="思源黑体 CN Regular"/>
          <w:sz w:val="32"/>
          <w:szCs w:val="32"/>
          <w:shd w:val="clear" w:color="auto" w:fill="FFFFFF"/>
          <w:lang w:eastAsia="zh-CN"/>
        </w:rPr>
        <w:t>广期所公告〔2026〕53号附件</w:t>
      </w:r>
      <w:bookmarkStart w:id="0" w:name="_GoBack"/>
      <w:bookmarkEnd w:id="0"/>
    </w:p>
    <w:p w14:paraId="57EFD489">
      <w:pPr>
        <w:jc w:val="both"/>
        <w:rPr>
          <w:rFonts w:hint="eastAsia" w:ascii="思源黑体 CN Regular" w:hAnsi="思源黑体 CN Regular" w:eastAsia="思源黑体 CN Regular" w:cs="思源黑体 CN Regular"/>
          <w:sz w:val="32"/>
          <w:szCs w:val="32"/>
          <w:shd w:val="clear" w:color="auto" w:fill="FFFFFF"/>
          <w:lang w:eastAsia="zh-CN"/>
        </w:rPr>
      </w:pPr>
    </w:p>
    <w:p w14:paraId="33E1ED2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思源黑体 CN Regular" w:hAnsi="思源黑体 CN Regular" w:eastAsia="思源黑体 CN Regular" w:cs="思源黑体 CN Regular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思源黑体 CN Regular" w:hAnsi="思源黑体 CN Regular" w:eastAsia="思源黑体 CN Regular" w:cs="思源黑体 CN Regular"/>
          <w:b w:val="0"/>
          <w:bCs w:val="0"/>
          <w:kern w:val="2"/>
          <w:sz w:val="44"/>
          <w:szCs w:val="44"/>
          <w:lang w:val="en-US" w:eastAsia="zh-CN" w:bidi="ar-SA"/>
        </w:rPr>
        <w:t>碳酸锂</w:t>
      </w:r>
      <w:r>
        <w:rPr>
          <w:rFonts w:hint="eastAsia" w:ascii="思源黑体 CN Regular" w:hAnsi="思源黑体 CN Regular" w:eastAsia="思源黑体 CN Regular" w:cs="思源黑体 CN Regular"/>
          <w:b w:val="0"/>
          <w:bCs w:val="0"/>
          <w:kern w:val="2"/>
          <w:sz w:val="44"/>
          <w:szCs w:val="44"/>
          <w:lang w:val="en-US" w:eastAsia="zh-CN" w:bidi="ar-SA"/>
        </w:rPr>
        <w:t>期货</w:t>
      </w:r>
      <w:r>
        <w:rPr>
          <w:rFonts w:hint="eastAsia" w:ascii="思源黑体 CN Regular" w:hAnsi="思源黑体 CN Regular" w:eastAsia="思源黑体 CN Regular" w:cs="思源黑体 CN Regular"/>
          <w:b w:val="0"/>
          <w:bCs w:val="0"/>
          <w:kern w:val="2"/>
          <w:sz w:val="44"/>
          <w:szCs w:val="44"/>
          <w:lang w:val="en-US" w:eastAsia="zh-CN" w:bidi="ar-SA"/>
        </w:rPr>
        <w:t>相关</w:t>
      </w:r>
      <w:r>
        <w:rPr>
          <w:rFonts w:hint="eastAsia" w:ascii="思源黑体 CN Regular" w:hAnsi="思源黑体 CN Regular" w:eastAsia="思源黑体 CN Regular" w:cs="思源黑体 CN Regular"/>
          <w:b w:val="0"/>
          <w:bCs w:val="0"/>
          <w:kern w:val="2"/>
          <w:sz w:val="44"/>
          <w:szCs w:val="44"/>
          <w:lang w:val="en-US" w:eastAsia="zh-CN" w:bidi="ar-SA"/>
        </w:rPr>
        <w:t>合约交易手续费标准一览表</w:t>
      </w:r>
    </w:p>
    <w:p w14:paraId="243729E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思源黑体 CN Regular" w:hAnsi="思源黑体 CN Regular" w:eastAsia="思源黑体 CN Regular" w:cs="思源黑体 CN Regular"/>
          <w:b/>
          <w:bCs/>
          <w:kern w:val="2"/>
          <w:sz w:val="44"/>
          <w:szCs w:val="44"/>
          <w:lang w:val="en-US" w:eastAsia="zh-CN" w:bidi="ar-SA"/>
        </w:rPr>
      </w:pPr>
    </w:p>
    <w:tbl>
      <w:tblPr>
        <w:tblStyle w:val="5"/>
        <w:tblW w:w="126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7"/>
        <w:gridCol w:w="1813"/>
        <w:gridCol w:w="1767"/>
        <w:gridCol w:w="2050"/>
        <w:gridCol w:w="1833"/>
        <w:gridCol w:w="1917"/>
        <w:gridCol w:w="1933"/>
      </w:tblGrid>
      <w:tr w14:paraId="64D49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3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D3E0D6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合约</w:t>
            </w:r>
          </w:p>
        </w:tc>
        <w:tc>
          <w:tcPr>
            <w:tcW w:w="5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013FB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调整前</w:t>
            </w:r>
          </w:p>
        </w:tc>
        <w:tc>
          <w:tcPr>
            <w:tcW w:w="5683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17FE2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调整后</w:t>
            </w:r>
          </w:p>
        </w:tc>
      </w:tr>
      <w:tr w14:paraId="163F6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3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2FEC4B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8E73FB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 交易手续费 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4E61A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</w:pPr>
            <w:r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日内平今仓交易手续费</w:t>
            </w:r>
          </w:p>
        </w:tc>
        <w:tc>
          <w:tcPr>
            <w:tcW w:w="205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6885D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 </w:t>
            </w:r>
            <w:r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套期保值</w:t>
            </w:r>
          </w:p>
          <w:p w14:paraId="02E0034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交易手续费</w:t>
            </w:r>
          </w:p>
        </w:tc>
        <w:tc>
          <w:tcPr>
            <w:tcW w:w="183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DB4D6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 交易手续费 </w:t>
            </w:r>
          </w:p>
        </w:tc>
        <w:tc>
          <w:tcPr>
            <w:tcW w:w="191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AF3D5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日内平今仓交易手续费</w:t>
            </w:r>
          </w:p>
        </w:tc>
        <w:tc>
          <w:tcPr>
            <w:tcW w:w="193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D774A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 </w:t>
            </w:r>
            <w:r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套期保值</w:t>
            </w:r>
          </w:p>
          <w:p w14:paraId="6686CAA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</w:pPr>
            <w:r>
              <w:rPr>
                <w:rStyle w:val="8"/>
                <w:rFonts w:hint="eastAsia" w:ascii="思源黑体 CN Regular" w:hAnsi="思源黑体 CN Regular" w:eastAsia="思源黑体 CN Regular" w:cs="思源黑体 CN Regular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交易手续费</w:t>
            </w:r>
          </w:p>
        </w:tc>
      </w:tr>
      <w:tr w14:paraId="5DAA3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BDFD81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LC2610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7E40F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61A129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573C6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2A476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3CD5AC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1F1590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2C1EA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6DEE0C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LC2611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6306C9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8D8CF8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8CEA3B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0CFFC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EACAC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B8EC6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03893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10BFD9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LC2612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F10DF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17B3D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06BA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9FC1F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DBCD50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7B0430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4CD01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E36B3E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LC2701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7BA18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2CA05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B8472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2BE4C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10DD4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83E9D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03BEB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3370CD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LC2702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2493B9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FF22F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6BBE9D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43627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49316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B28FD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7FEF8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F59C3C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LC2703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31363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FE242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C2C49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3FF4F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3E6FE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9822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16323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FD06CC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LC2704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55D94A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BEF22B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3608F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7152A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1C7430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8AC94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37A7C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97C509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LC2705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B6B478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C00A3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1A65F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A50FA1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3C0A9B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EFFAA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74F38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02405E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LC2706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A9201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4D52E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B0C9E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FA205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830804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E29B29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23FCA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758D6C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LC2707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7E533F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ECC399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F5FFE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E7CF4B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CA43B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41552A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7E652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D2FB6D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LC2708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0F4C6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F3034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BD498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81ACE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9B2A35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1C89C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  <w:tr w14:paraId="0CFC8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B8F5C9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i w:val="0"/>
                <w:iCs w:val="0"/>
                <w:color w:val="333333"/>
                <w:kern w:val="0"/>
                <w:sz w:val="32"/>
                <w:szCs w:val="32"/>
                <w:u w:val="none"/>
                <w:lang w:val="en-US" w:eastAsia="zh-CN" w:bidi="ar"/>
              </w:rPr>
              <w:t>LC2709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89E4F1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1.6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5CB37F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3.2</w:t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8C8D4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B2E7D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1BB2BF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0.8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92A84C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思源黑体 CN Regular" w:hAnsi="思源黑体 CN Regular" w:eastAsia="思源黑体 CN Regular" w:cs="思源黑体 CN Regular"/>
                <w:color w:val="333333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思源黑体 CN Regular" w:hAnsi="思源黑体 CN Regular" w:eastAsia="思源黑体 CN Regular" w:cs="思源黑体 CN Regular"/>
                <w:color w:val="333333"/>
                <w:sz w:val="32"/>
                <w:szCs w:val="32"/>
                <w:lang w:val="en-US" w:eastAsia="zh-CN"/>
              </w:rPr>
              <w:t>0.4</w:t>
            </w:r>
          </w:p>
        </w:tc>
      </w:tr>
    </w:tbl>
    <w:p w14:paraId="31A0B0B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思源黑体 CN Regular" w:hAnsi="思源黑体 CN Regular" w:eastAsia="思源黑体 CN Regular" w:cs="思源黑体 CN Regular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思源黑体 CN Regular" w:hAnsi="思源黑体 CN Regular" w:eastAsia="思源黑体 CN Regular" w:cs="思源黑体 CN Regular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说明：手续费为成交金额的万分之X。</w:t>
      </w:r>
    </w:p>
    <w:p w14:paraId="0BFE8F8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</w:p>
    <w:p w14:paraId="48C8D0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default" w:ascii="Times New Roman" w:hAnsi="Times New Roman" w:eastAsia="仿宋_GB2312" w:cs="Times New Roman"/>
        </w:rPr>
      </w:pPr>
    </w:p>
    <w:p w14:paraId="75C52AA3">
      <w:pPr>
        <w:jc w:val="both"/>
        <w:rPr>
          <w:rFonts w:hint="eastAsia" w:ascii="Times New Roman" w:hAnsi="Times New Roman" w:eastAsia="仿宋_GB2312"/>
          <w:sz w:val="32"/>
          <w:szCs w:val="32"/>
          <w:shd w:val="clear" w:color="auto" w:fill="FFFFFF"/>
          <w:lang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140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8ECB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24BAD5">
                          <w:pPr>
                            <w:pStyle w:val="2"/>
                            <w:ind w:left="210" w:leftChars="100" w:right="210" w:rightChars="10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24BAD5">
                    <w:pPr>
                      <w:pStyle w:val="2"/>
                      <w:ind w:left="210" w:leftChars="100" w:right="210" w:rightChars="10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9EFE7E9"/>
    <w:rsid w:val="17FE3C07"/>
    <w:rsid w:val="1B8D7449"/>
    <w:rsid w:val="1ED7C8C6"/>
    <w:rsid w:val="23EFDD1E"/>
    <w:rsid w:val="2F7F7DD8"/>
    <w:rsid w:val="32D754EC"/>
    <w:rsid w:val="37BCBD28"/>
    <w:rsid w:val="39FCDF0D"/>
    <w:rsid w:val="3DF692A1"/>
    <w:rsid w:val="3F799582"/>
    <w:rsid w:val="3F96811D"/>
    <w:rsid w:val="3FF38044"/>
    <w:rsid w:val="3FFC899B"/>
    <w:rsid w:val="48FDA0A4"/>
    <w:rsid w:val="4DB5B153"/>
    <w:rsid w:val="4F051190"/>
    <w:rsid w:val="5FEDA514"/>
    <w:rsid w:val="6773EFF9"/>
    <w:rsid w:val="6BAF72C9"/>
    <w:rsid w:val="6FEC47A0"/>
    <w:rsid w:val="6FFF6DE6"/>
    <w:rsid w:val="72E7C4AB"/>
    <w:rsid w:val="779EC2D4"/>
    <w:rsid w:val="78FB9071"/>
    <w:rsid w:val="7B7F4425"/>
    <w:rsid w:val="7BFBAC08"/>
    <w:rsid w:val="7C7F8C86"/>
    <w:rsid w:val="7DF71EC2"/>
    <w:rsid w:val="7DFEE30F"/>
    <w:rsid w:val="7E5FED20"/>
    <w:rsid w:val="7E7BE497"/>
    <w:rsid w:val="7F7FC884"/>
    <w:rsid w:val="7FAF0480"/>
    <w:rsid w:val="7FEFB395"/>
    <w:rsid w:val="7FF42202"/>
    <w:rsid w:val="7FF7716D"/>
    <w:rsid w:val="7FF8D89F"/>
    <w:rsid w:val="9AFD5D07"/>
    <w:rsid w:val="9E6F019F"/>
    <w:rsid w:val="AFBF26E0"/>
    <w:rsid w:val="B7FDCC25"/>
    <w:rsid w:val="B7FFCED1"/>
    <w:rsid w:val="B7FFD0EF"/>
    <w:rsid w:val="BB77AC8A"/>
    <w:rsid w:val="BFF72A2D"/>
    <w:rsid w:val="C69FF20F"/>
    <w:rsid w:val="D97F183C"/>
    <w:rsid w:val="D9EFE7E9"/>
    <w:rsid w:val="DCFDDCF7"/>
    <w:rsid w:val="DD1F71FD"/>
    <w:rsid w:val="DFDF70DE"/>
    <w:rsid w:val="E27B783F"/>
    <w:rsid w:val="EDDB602E"/>
    <w:rsid w:val="EDFFBA4E"/>
    <w:rsid w:val="EFDC0759"/>
    <w:rsid w:val="F5B6E2BC"/>
    <w:rsid w:val="F7E372D5"/>
    <w:rsid w:val="F7FF84F1"/>
    <w:rsid w:val="F7FFE16D"/>
    <w:rsid w:val="FB8F82A0"/>
    <w:rsid w:val="FBDD828B"/>
    <w:rsid w:val="FBFF236A"/>
    <w:rsid w:val="FBFFB0EF"/>
    <w:rsid w:val="FCF7E7CA"/>
    <w:rsid w:val="FCFDC6C2"/>
    <w:rsid w:val="FCFF22DD"/>
    <w:rsid w:val="FDF75B04"/>
    <w:rsid w:val="FEBB3119"/>
    <w:rsid w:val="FEBC5CC3"/>
    <w:rsid w:val="FF57BB94"/>
    <w:rsid w:val="FFEF54F1"/>
    <w:rsid w:val="FFEF62B3"/>
    <w:rsid w:val="FFF76ECA"/>
    <w:rsid w:val="FFFD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2023-12-06T03:40:00Z</dcterms:created>
  <dc:creator>maliang</dc:creator>
  <cp:lastModifiedBy>WXF</cp:lastModifiedBy>
  <cp:lastPrinted>2026-09-19T06:56:00Z</cp:lastPrinted>
  <dcterms:modified xsi:type="dcterms:W3CDTF">2026-09-21T07:41:26Z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2064296F68DB6F7B81E2AC6A1B51343D</vt:lpwstr>
  </property>
</Properties>
</file>